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黑体" w:eastAsia="黑体"/>
          <w:color w:val="000000"/>
          <w:kern w:val="0"/>
          <w:sz w:val="32"/>
          <w:szCs w:val="32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880" w:firstLineChars="2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  <w:t>全市第四个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“</w:t>
      </w:r>
      <w:r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  <w:t>民法典宣传月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”</w:t>
      </w:r>
      <w:r>
        <w:rPr>
          <w:rFonts w:ascii="Times New Roman" w:hAnsi="方正小标宋简体" w:eastAsia="方正小标宋简体"/>
          <w:color w:val="000000"/>
          <w:kern w:val="0"/>
          <w:sz w:val="44"/>
          <w:szCs w:val="44"/>
        </w:rPr>
        <w:t>活动统计表</w:t>
      </w:r>
      <w:bookmarkStart w:id="0" w:name="_GoBack"/>
      <w:bookmarkEnd w:id="0"/>
    </w:p>
    <w:p>
      <w:pPr>
        <w:spacing w:line="600" w:lineRule="exact"/>
        <w:ind w:firstLine="880" w:firstLineChars="2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tbl>
      <w:tblPr>
        <w:tblStyle w:val="5"/>
        <w:tblW w:w="935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50"/>
        <w:gridCol w:w="950"/>
        <w:gridCol w:w="950"/>
        <w:gridCol w:w="950"/>
        <w:gridCol w:w="950"/>
        <w:gridCol w:w="1195"/>
        <w:gridCol w:w="950"/>
        <w:gridCol w:w="1116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8"/>
                <w:szCs w:val="28"/>
              </w:rPr>
              <w:t>统计内容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普法讲座（场）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发放普法资料（份）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张贴、悬挂横幅标语（条）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展播公益广告等视频宣传资料（部）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法治文艺汇演（场）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送法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入企（场）、提出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法律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建议（条）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学法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讲法（场）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法律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咨询（人次）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亮点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做法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8"/>
                <w:szCs w:val="28"/>
              </w:rPr>
              <w:t>数据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E4D44-BA67-48CF-80D0-5E29D84BA8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8776806-1CF7-45B6-9E2F-31E3C4C5BD2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621B3EF-4D99-4776-B99C-137CDD53F8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71A025-7F52-4860-BA1B-30884E8179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46BDFD-844E-4E72-BDD3-E4C06743D8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30"/>
        <w:szCs w:val="30"/>
      </w:rPr>
      <w:id w:val="26091823"/>
      <w:docPartObj>
        <w:docPartGallery w:val="AutoText"/>
      </w:docPartObj>
    </w:sdtPr>
    <w:sdtEndPr>
      <w:rPr>
        <w:rFonts w:asciiTheme="minorEastAsia" w:hAnsiTheme="minorEastAsia" w:eastAsiaTheme="minorEastAsia"/>
        <w:sz w:val="30"/>
        <w:szCs w:val="30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30"/>
            <w:szCs w:val="30"/>
          </w:rPr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2 -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9B645E"/>
    <w:rsid w:val="0041508C"/>
    <w:rsid w:val="0045511C"/>
    <w:rsid w:val="005A1992"/>
    <w:rsid w:val="007018D7"/>
    <w:rsid w:val="00703E16"/>
    <w:rsid w:val="007854BE"/>
    <w:rsid w:val="009B645E"/>
    <w:rsid w:val="009E4C68"/>
    <w:rsid w:val="00EF76D9"/>
    <w:rsid w:val="6BB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BodyText1I"/>
    <w:basedOn w:val="1"/>
    <w:qFormat/>
    <w:uiPriority w:val="99"/>
    <w:pPr>
      <w:spacing w:after="120"/>
      <w:ind w:firstLine="420" w:firstLineChars="100"/>
    </w:pPr>
    <w:rPr>
      <w:rFonts w:ascii="Times New Roman" w:hAnsi="Times New Roman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2560</Words>
  <Characters>2657</Characters>
  <Lines>20</Lines>
  <Paragraphs>5</Paragraphs>
  <TotalTime>13</TotalTime>
  <ScaleCrop>false</ScaleCrop>
  <LinksUpToDate>false</LinksUpToDate>
  <CharactersWithSpaces>2669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2024-04-30T07:56:00Z</dcterms:created>
  <dc:creator>金敏华</dc:creator>
  <cp:lastModifiedBy>Troye的小简</cp:lastModifiedBy>
  <dcterms:modified xsi:type="dcterms:W3CDTF">2024-05-08T02:10:09Z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DEC1B0A8417940BA8A748652D52A8E58_13</vt:lpwstr>
  </property>
</Properties>
</file>